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06142">
        <w:rPr>
          <w:rFonts w:ascii="Times New Roman" w:hAnsi="Times New Roman" w:cs="Times New Roman"/>
          <w:b/>
          <w:bCs/>
          <w:sz w:val="24"/>
          <w:szCs w:val="24"/>
          <w:u w:val="single"/>
        </w:rPr>
        <w:t>DELIBERAÇÃO DE COMISSÃO</w:t>
      </w:r>
    </w:p>
    <w:p w:rsidR="00DB11A9" w:rsidRPr="00B06142" w:rsidRDefault="00DB11A9" w:rsidP="00DB11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W w:w="9190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E46357" w:rsidRDefault="00374429" w:rsidP="00E46357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Protocolo n°0</w:t>
            </w:r>
            <w:r w:rsidR="00E46357" w:rsidRPr="00E4635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52465E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SiEN</w:t>
            </w:r>
            <w:proofErr w:type="spellEnd"/>
          </w:p>
        </w:tc>
      </w:tr>
      <w:tr w:rsidR="00A556E8" w:rsidRPr="00B06142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44B" w:rsidRPr="00E46357" w:rsidRDefault="00510229" w:rsidP="00B06EC9">
            <w:pPr>
              <w:spacing w:line="276" w:lineRule="auto"/>
              <w:ind w:left="1843" w:hanging="1843"/>
              <w:rPr>
                <w:rFonts w:ascii="Times New Roman" w:hAnsi="Times New Roman" w:cs="Times New Roman"/>
                <w:sz w:val="24"/>
                <w:szCs w:val="24"/>
              </w:rPr>
            </w:pP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CHAPA N° 0</w:t>
            </w:r>
            <w:r w:rsidR="00B06E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EC4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-  ELEIÇÕES 2020 </w:t>
            </w:r>
            <w:r w:rsidR="00943AC1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CAU-PR</w:t>
            </w:r>
            <w:r w:rsidR="00AA4559"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556E8" w:rsidRPr="00374429" w:rsidTr="00B93B43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B06142" w:rsidRDefault="00A556E8" w:rsidP="00B93B43">
            <w:pPr>
              <w:rPr>
                <w:rFonts w:ascii="Times New Roman" w:eastAsia="Times New Roman" w:hAnsi="Times New Roman" w:cs="Times New Roman"/>
                <w:lang w:eastAsia="pt-BR"/>
              </w:rPr>
            </w:pPr>
            <w:r w:rsidRPr="00B06142">
              <w:rPr>
                <w:rFonts w:ascii="Times New Roman" w:eastAsia="Times New Roman" w:hAnsi="Times New Roman" w:cs="Times New Roman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A556E8" w:rsidRPr="00E46357" w:rsidRDefault="00E46357" w:rsidP="007E0ED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>DENÚNCIA – Violação A</w:t>
            </w:r>
            <w:r w:rsidR="007E0ED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E46357">
              <w:rPr>
                <w:rFonts w:ascii="Times New Roman" w:hAnsi="Times New Roman" w:cs="Times New Roman"/>
                <w:sz w:val="24"/>
                <w:szCs w:val="24"/>
              </w:rPr>
              <w:t xml:space="preserve"> Art. 37 § 1º da Constituição Federal e ao art. 28, da Resolução Eleitoral nº 179/2019.</w:t>
            </w:r>
          </w:p>
        </w:tc>
      </w:tr>
    </w:tbl>
    <w:p w:rsidR="00A556E8" w:rsidRPr="00B06142" w:rsidRDefault="00A556E8" w:rsidP="00A556E8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after="240"/>
        <w:jc w:val="center"/>
        <w:rPr>
          <w:rFonts w:ascii="Times New Roman" w:eastAsia="Times New Roman" w:hAnsi="Times New Roman" w:cs="Times New Roman"/>
          <w:b/>
          <w:smallCaps/>
          <w:lang w:eastAsia="pt-BR"/>
        </w:rPr>
      </w:pP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DELIBERAÇÃO Nº </w:t>
      </w:r>
      <w:r w:rsidR="00E46357">
        <w:rPr>
          <w:rFonts w:ascii="Times New Roman" w:eastAsia="Times New Roman" w:hAnsi="Times New Roman" w:cs="Times New Roman"/>
          <w:b/>
          <w:smallCaps/>
          <w:lang w:eastAsia="pt-BR"/>
        </w:rPr>
        <w:t>10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>/20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20</w:t>
      </w:r>
      <w:r w:rsidRPr="00B06142">
        <w:rPr>
          <w:rFonts w:ascii="Times New Roman" w:eastAsia="Times New Roman" w:hAnsi="Times New Roman" w:cs="Times New Roman"/>
          <w:b/>
          <w:smallCaps/>
          <w:lang w:eastAsia="pt-BR"/>
        </w:rPr>
        <w:t xml:space="preserve"> – CE-CAU/</w:t>
      </w:r>
      <w:r w:rsidR="003F4F60" w:rsidRPr="00B06142">
        <w:rPr>
          <w:rFonts w:ascii="Times New Roman" w:eastAsia="Times New Roman" w:hAnsi="Times New Roman" w:cs="Times New Roman"/>
          <w:b/>
          <w:smallCaps/>
          <w:lang w:eastAsia="pt-BR"/>
        </w:rPr>
        <w:t>PR</w:t>
      </w:r>
    </w:p>
    <w:p w:rsidR="00803CD2" w:rsidRDefault="00803CD2" w:rsidP="00803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COMISSÃO ELEITORAL DO CONSELHO DE ARQUITETURA E URBANISMO DO PARANÁ - CE- CAU/PR, reunida </w:t>
      </w:r>
      <w:r w:rsidR="0052465E">
        <w:rPr>
          <w:rFonts w:ascii="Times New Roman" w:hAnsi="Times New Roman" w:cs="Times New Roman"/>
          <w:sz w:val="24"/>
          <w:szCs w:val="24"/>
        </w:rPr>
        <w:t>ex</w:t>
      </w:r>
      <w:r w:rsidR="00510229">
        <w:rPr>
          <w:rFonts w:ascii="Times New Roman" w:hAnsi="Times New Roman" w:cs="Times New Roman"/>
          <w:sz w:val="24"/>
          <w:szCs w:val="24"/>
        </w:rPr>
        <w:t>traordinári</w:t>
      </w:r>
      <w:r w:rsidR="0052465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por videoconferência ás 1</w:t>
      </w:r>
      <w:r w:rsidR="00E46357">
        <w:rPr>
          <w:rFonts w:ascii="Times New Roman" w:hAnsi="Times New Roman" w:cs="Times New Roman"/>
          <w:sz w:val="24"/>
          <w:szCs w:val="24"/>
        </w:rPr>
        <w:t>4h30</w:t>
      </w:r>
      <w:r>
        <w:rPr>
          <w:rFonts w:ascii="Times New Roman" w:hAnsi="Times New Roman" w:cs="Times New Roman"/>
          <w:sz w:val="24"/>
          <w:szCs w:val="24"/>
        </w:rPr>
        <w:t xml:space="preserve"> do dia </w:t>
      </w:r>
      <w:r w:rsidR="00E46357">
        <w:rPr>
          <w:rFonts w:ascii="Times New Roman" w:hAnsi="Times New Roman" w:cs="Times New Roman"/>
          <w:sz w:val="24"/>
          <w:szCs w:val="24"/>
        </w:rPr>
        <w:t>02</w:t>
      </w:r>
      <w:r>
        <w:rPr>
          <w:rFonts w:ascii="Times New Roman" w:hAnsi="Times New Roman" w:cs="Times New Roman"/>
          <w:sz w:val="24"/>
          <w:szCs w:val="24"/>
        </w:rPr>
        <w:t>/</w:t>
      </w:r>
      <w:r w:rsidR="00E46357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/2020, no uso das competências que lhe conferem o art. 10, IV e parágrafo único, II da Resolução CAU/BR n° 179 de 22 de agosto de 2019, após análise do assunto em epigrafe, e</w:t>
      </w:r>
    </w:p>
    <w:p w:rsidR="00510229" w:rsidRDefault="00510229" w:rsidP="0060035C">
      <w:pPr>
        <w:spacing w:before="240" w:after="240"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Considerando a </w:t>
      </w:r>
      <w:r w:rsidRPr="00510229">
        <w:rPr>
          <w:rFonts w:ascii="Times New Roman" w:hAnsi="Times New Roman" w:cs="Times New Roman"/>
          <w:sz w:val="24"/>
          <w:szCs w:val="24"/>
        </w:rPr>
        <w:t>denúncia</w:t>
      </w:r>
      <w:r>
        <w:rPr>
          <w:rFonts w:ascii="Times New Roman" w:hAnsi="Times New Roman" w:cs="Times New Roman"/>
          <w:sz w:val="24"/>
          <w:szCs w:val="24"/>
        </w:rPr>
        <w:t xml:space="preserve"> recebida </w:t>
      </w:r>
      <w:r w:rsidR="0052465E">
        <w:rPr>
          <w:rFonts w:ascii="Times New Roman" w:hAnsi="Times New Roman" w:cs="Times New Roman"/>
          <w:sz w:val="24"/>
          <w:szCs w:val="24"/>
        </w:rPr>
        <w:t xml:space="preserve">através do </w:t>
      </w:r>
      <w:r w:rsidRPr="00510229">
        <w:rPr>
          <w:rFonts w:ascii="Times New Roman" w:hAnsi="Times New Roman" w:cs="Times New Roman"/>
          <w:sz w:val="24"/>
          <w:szCs w:val="24"/>
        </w:rPr>
        <w:t xml:space="preserve">protocolo n° </w:t>
      </w:r>
      <w:r w:rsidR="00E46357">
        <w:rPr>
          <w:rFonts w:ascii="Times New Roman" w:hAnsi="Times New Roman" w:cs="Times New Roman"/>
          <w:sz w:val="24"/>
          <w:szCs w:val="24"/>
        </w:rPr>
        <w:t>24</w:t>
      </w:r>
      <w:r w:rsidR="0090538F">
        <w:rPr>
          <w:rFonts w:ascii="Times New Roman" w:hAnsi="Times New Roman" w:cs="Times New Roman"/>
          <w:sz w:val="24"/>
          <w:szCs w:val="24"/>
        </w:rPr>
        <w:t xml:space="preserve"> no </w:t>
      </w:r>
      <w:proofErr w:type="spellStart"/>
      <w:r w:rsidR="0090538F">
        <w:rPr>
          <w:rFonts w:ascii="Times New Roman" w:hAnsi="Times New Roman" w:cs="Times New Roman"/>
          <w:sz w:val="24"/>
          <w:szCs w:val="24"/>
        </w:rPr>
        <w:t>SiEN</w:t>
      </w:r>
      <w:proofErr w:type="spellEnd"/>
      <w:r w:rsidR="0090538F">
        <w:rPr>
          <w:rFonts w:ascii="Times New Roman" w:hAnsi="Times New Roman" w:cs="Times New Roman"/>
          <w:sz w:val="24"/>
          <w:szCs w:val="24"/>
        </w:rPr>
        <w:t xml:space="preserve">, e após </w:t>
      </w:r>
      <w:r w:rsidR="00E46357">
        <w:rPr>
          <w:rFonts w:ascii="Times New Roman" w:hAnsi="Times New Roman" w:cs="Times New Roman"/>
          <w:sz w:val="24"/>
          <w:szCs w:val="24"/>
        </w:rPr>
        <w:t xml:space="preserve">análise sobre os fatos apontados </w:t>
      </w:r>
      <w:r w:rsidR="0090538F">
        <w:rPr>
          <w:rFonts w:ascii="Times New Roman" w:hAnsi="Times New Roman" w:cs="Times New Roman"/>
          <w:sz w:val="24"/>
          <w:szCs w:val="24"/>
        </w:rPr>
        <w:t xml:space="preserve">contra ações da chapa n°01 em relação </w:t>
      </w:r>
      <w:proofErr w:type="gramStart"/>
      <w:r w:rsidR="0090538F">
        <w:rPr>
          <w:rFonts w:ascii="Times New Roman" w:hAnsi="Times New Roman" w:cs="Times New Roman"/>
          <w:sz w:val="24"/>
          <w:szCs w:val="24"/>
        </w:rPr>
        <w:t>a  “</w:t>
      </w:r>
      <w:proofErr w:type="spellStart"/>
      <w:proofErr w:type="gramEnd"/>
      <w:r w:rsidR="0090538F">
        <w:rPr>
          <w:rFonts w:ascii="Times New Roman" w:hAnsi="Times New Roman" w:cs="Times New Roman"/>
          <w:sz w:val="24"/>
          <w:szCs w:val="24"/>
        </w:rPr>
        <w:t>lives</w:t>
      </w:r>
      <w:proofErr w:type="spellEnd"/>
      <w:r w:rsidR="0090538F">
        <w:rPr>
          <w:rFonts w:ascii="Times New Roman" w:hAnsi="Times New Roman" w:cs="Times New Roman"/>
          <w:sz w:val="24"/>
          <w:szCs w:val="24"/>
        </w:rPr>
        <w:t>” realizadas.</w:t>
      </w:r>
    </w:p>
    <w:p w:rsidR="00A213F1" w:rsidRDefault="00A213F1" w:rsidP="00A213F1">
      <w:pPr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F671F">
        <w:rPr>
          <w:rFonts w:ascii="Times New Roman" w:hAnsi="Times New Roman"/>
          <w:sz w:val="24"/>
          <w:szCs w:val="24"/>
        </w:rPr>
        <w:t xml:space="preserve">Considerando o Art. 67 da Resolução 179/2020, </w:t>
      </w:r>
      <w:r>
        <w:rPr>
          <w:rFonts w:ascii="Times New Roman" w:hAnsi="Times New Roman"/>
          <w:sz w:val="24"/>
          <w:szCs w:val="24"/>
        </w:rPr>
        <w:t>caput:</w:t>
      </w:r>
    </w:p>
    <w:p w:rsidR="00A213F1" w:rsidRPr="001335D5" w:rsidRDefault="00A213F1" w:rsidP="00A213F1">
      <w:pPr>
        <w:spacing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335D5">
        <w:rPr>
          <w:rFonts w:ascii="Times New Roman" w:hAnsi="Times New Roman"/>
          <w:i/>
          <w:sz w:val="24"/>
          <w:szCs w:val="24"/>
        </w:rPr>
        <w:t xml:space="preserve">O coordenador da comissão eleitoral competente, por meio do protocolo no </w:t>
      </w:r>
      <w:proofErr w:type="spellStart"/>
      <w:r w:rsidRPr="001335D5">
        <w:rPr>
          <w:rFonts w:ascii="Times New Roman" w:hAnsi="Times New Roman"/>
          <w:i/>
          <w:sz w:val="24"/>
          <w:szCs w:val="24"/>
        </w:rPr>
        <w:t>SiEN</w:t>
      </w:r>
      <w:proofErr w:type="spellEnd"/>
      <w:r w:rsidRPr="001335D5">
        <w:rPr>
          <w:rFonts w:ascii="Times New Roman" w:hAnsi="Times New Roman"/>
          <w:i/>
          <w:sz w:val="24"/>
          <w:szCs w:val="24"/>
        </w:rPr>
        <w:t>, deverá proceder ao juízo de admissibilidade da denúncia em até 7 (sete) dias contados do recebimento do protocolo, respeitado o prazo limite do dia posterior à data das eleições, conforme estabelecido no Calendário eleitoral.</w:t>
      </w:r>
    </w:p>
    <w:p w:rsidR="00A213F1" w:rsidRPr="003870BF" w:rsidRDefault="00A213F1" w:rsidP="00A213F1">
      <w:pPr>
        <w:spacing w:before="240" w:line="276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o </w:t>
      </w:r>
      <w:r w:rsidRPr="001F671F">
        <w:rPr>
          <w:rFonts w:ascii="Times New Roman" w:hAnsi="Times New Roman"/>
          <w:sz w:val="24"/>
          <w:szCs w:val="24"/>
        </w:rPr>
        <w:t xml:space="preserve">§ </w:t>
      </w:r>
      <w:r>
        <w:rPr>
          <w:rFonts w:ascii="Times New Roman" w:hAnsi="Times New Roman"/>
          <w:sz w:val="24"/>
          <w:szCs w:val="24"/>
        </w:rPr>
        <w:t xml:space="preserve">4º dispõe que: </w:t>
      </w:r>
      <w:r w:rsidRPr="003870BF">
        <w:rPr>
          <w:rFonts w:ascii="Times New Roman" w:hAnsi="Times New Roman"/>
          <w:i/>
          <w:sz w:val="24"/>
          <w:szCs w:val="24"/>
        </w:rPr>
        <w:t xml:space="preserve">Inadmitida a denúncia, a ordem de arquivamento será submetida à apreciação e deliberação da comissão eleitoral competente, que, se entender pela inadmissibilidade, determinará a notificação do denunciante por meio de correspondência eletrônica enviada ao endereço de correio eletrônico cadastrado no </w:t>
      </w:r>
      <w:proofErr w:type="spellStart"/>
      <w:r w:rsidRPr="003870BF">
        <w:rPr>
          <w:rFonts w:ascii="Times New Roman" w:hAnsi="Times New Roman"/>
          <w:i/>
          <w:sz w:val="24"/>
          <w:szCs w:val="24"/>
        </w:rPr>
        <w:t>SiEN</w:t>
      </w:r>
      <w:proofErr w:type="spellEnd"/>
      <w:r w:rsidRPr="003870BF">
        <w:rPr>
          <w:rFonts w:ascii="Times New Roman" w:hAnsi="Times New Roman"/>
          <w:i/>
          <w:sz w:val="24"/>
          <w:szCs w:val="24"/>
        </w:rPr>
        <w:t xml:space="preserve">. </w:t>
      </w:r>
    </w:p>
    <w:p w:rsidR="00803CD2" w:rsidRPr="00D72F69" w:rsidRDefault="00803CD2" w:rsidP="00803CD2">
      <w:pPr>
        <w:spacing w:before="240" w:after="240"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/>
          <w:sz w:val="24"/>
          <w:szCs w:val="24"/>
        </w:rPr>
        <w:t>DELIBEROU:</w:t>
      </w:r>
    </w:p>
    <w:p w:rsidR="00374429" w:rsidRPr="00374429" w:rsidRDefault="006F0A33" w:rsidP="0060035C">
      <w:pPr>
        <w:numPr>
          <w:ilvl w:val="0"/>
          <w:numId w:val="7"/>
        </w:numPr>
        <w:shd w:val="clear" w:color="auto" w:fill="FFFFFF" w:themeFill="background1"/>
        <w:suppressAutoHyphens/>
        <w:spacing w:before="120" w:after="0" w:line="276" w:lineRule="auto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Pelo arquivamento da denúncia tendo em vista que os fatos relatados não configuram </w:t>
      </w:r>
      <w:r w:rsidR="00927381">
        <w:rPr>
          <w:rFonts w:ascii="Times New Roman" w:hAnsi="Times New Roman" w:cs="Times New Roman"/>
          <w:sz w:val="24"/>
          <w:szCs w:val="24"/>
        </w:rPr>
        <w:t>as infrações previstas no artigo 28 e seus incisos, em razão de</w:t>
      </w:r>
      <w:r w:rsidR="00A45105">
        <w:rPr>
          <w:rFonts w:ascii="Times New Roman" w:hAnsi="Times New Roman" w:cs="Times New Roman"/>
          <w:sz w:val="24"/>
          <w:szCs w:val="24"/>
        </w:rPr>
        <w:t xml:space="preserve"> referidas “</w:t>
      </w:r>
      <w:proofErr w:type="spellStart"/>
      <w:r w:rsidR="00A45105" w:rsidRPr="00A45105">
        <w:rPr>
          <w:rFonts w:ascii="Times New Roman" w:hAnsi="Times New Roman" w:cs="Times New Roman"/>
          <w:i/>
          <w:sz w:val="24"/>
          <w:szCs w:val="24"/>
        </w:rPr>
        <w:t>lives</w:t>
      </w:r>
      <w:proofErr w:type="spellEnd"/>
      <w:r w:rsidR="00A45105">
        <w:rPr>
          <w:rFonts w:ascii="Times New Roman" w:hAnsi="Times New Roman" w:cs="Times New Roman"/>
          <w:sz w:val="24"/>
          <w:szCs w:val="24"/>
        </w:rPr>
        <w:t>”</w:t>
      </w:r>
      <w:r w:rsidR="00927381">
        <w:rPr>
          <w:rFonts w:ascii="Times New Roman" w:hAnsi="Times New Roman" w:cs="Times New Roman"/>
          <w:sz w:val="24"/>
          <w:szCs w:val="24"/>
        </w:rPr>
        <w:t xml:space="preserve"> terem sido realizadas </w:t>
      </w:r>
      <w:r w:rsidR="00A45105">
        <w:rPr>
          <w:rFonts w:ascii="Times New Roman" w:hAnsi="Times New Roman" w:cs="Times New Roman"/>
          <w:sz w:val="24"/>
          <w:szCs w:val="24"/>
        </w:rPr>
        <w:t>fora do período eleitoral.</w:t>
      </w:r>
    </w:p>
    <w:p w:rsidR="00803CD2" w:rsidRDefault="00803CD2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C12E1" w:rsidRDefault="004C12E1" w:rsidP="00803CD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63036" w:rsidRDefault="00E63036" w:rsidP="00E63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6EC9" w:rsidRPr="00D72F69" w:rsidRDefault="00B06EC9" w:rsidP="00E6303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W w:w="13752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538"/>
        <w:gridCol w:w="4538"/>
      </w:tblGrid>
      <w:tr w:rsidR="004C12E1" w:rsidRPr="00D72F69" w:rsidTr="004C12E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1" w:rsidRPr="00D72F69" w:rsidRDefault="004C12E1" w:rsidP="00E63036">
            <w:pPr>
              <w:autoSpaceDE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MÁRIO BARBOSA DA SILVA</w:t>
            </w:r>
            <w:r w:rsidRPr="00D72F6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</w:t>
            </w:r>
            <w:r w:rsidRPr="00D72F69">
              <w:rPr>
                <w:rFonts w:ascii="Times New Roman" w:eastAsia="Calibri" w:hAnsi="Times New Roman" w:cs="Times New Roman"/>
                <w:sz w:val="24"/>
                <w:szCs w:val="24"/>
                <w:lang w:eastAsia="pt-BR"/>
              </w:rPr>
              <w:t>Coordenador</w:t>
            </w:r>
          </w:p>
          <w:p w:rsidR="004C12E1" w:rsidRPr="00D72F69" w:rsidRDefault="004C12E1" w:rsidP="00E6303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4C12E1" w:rsidRPr="00D72F69" w:rsidRDefault="004C12E1" w:rsidP="00E63036">
            <w:pPr>
              <w:autoSpaceDE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C12E1" w:rsidRPr="00D72F69" w:rsidRDefault="004C12E1" w:rsidP="00E63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453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12E1" w:rsidRPr="00D72F69" w:rsidRDefault="004C12E1" w:rsidP="00E6303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03CD2" w:rsidRPr="00D72F69" w:rsidRDefault="00803CD2" w:rsidP="00803CD2">
      <w:pPr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D72F69">
        <w:rPr>
          <w:rFonts w:ascii="Times New Roman" w:hAnsi="Times New Roman" w:cs="Times New Roman"/>
          <w:b/>
          <w:sz w:val="24"/>
          <w:szCs w:val="24"/>
          <w:lang w:eastAsia="pt-BR"/>
        </w:rPr>
        <w:t>Folha de Votação</w:t>
      </w:r>
    </w:p>
    <w:tbl>
      <w:tblPr>
        <w:tblW w:w="10093" w:type="dxa"/>
        <w:tblInd w:w="-5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89"/>
        <w:gridCol w:w="3544"/>
        <w:gridCol w:w="709"/>
        <w:gridCol w:w="850"/>
        <w:gridCol w:w="851"/>
        <w:gridCol w:w="850"/>
      </w:tblGrid>
      <w:tr w:rsidR="00803CD2" w:rsidRPr="00D72F69" w:rsidTr="000A3EB9">
        <w:tc>
          <w:tcPr>
            <w:tcW w:w="32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Função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934EC4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Membros da Comissão</w:t>
            </w:r>
          </w:p>
        </w:tc>
        <w:tc>
          <w:tcPr>
            <w:tcW w:w="3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7E0ED9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Pela Inadmissão da Denúncia</w:t>
            </w:r>
          </w:p>
        </w:tc>
      </w:tr>
      <w:tr w:rsidR="00803CD2" w:rsidRPr="00D72F69" w:rsidTr="000A3EB9">
        <w:tc>
          <w:tcPr>
            <w:tcW w:w="32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Sim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ind w:right="-4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Não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</w:t>
            </w: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Coordenador  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Mário Barbosa da Silva  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Thaíse Marcela N. Oliveira Andrade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Rafael  Dal-Ri</w:t>
            </w: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934EC4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Coord. Adjunta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Isabel Maria de Melo Borba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Aus</w:t>
            </w:r>
            <w:proofErr w:type="spellEnd"/>
          </w:p>
        </w:tc>
      </w:tr>
      <w:tr w:rsidR="0090538F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8F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Suplente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538F" w:rsidRPr="00D72F69" w:rsidRDefault="0090538F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Solange Dias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Smolarek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Pr="00D72F69" w:rsidRDefault="0090538F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x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38F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803CD2" w:rsidRPr="00D72F69" w:rsidTr="000A3EB9">
        <w:trPr>
          <w:trHeight w:val="28"/>
        </w:trPr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Membro Titular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Simone Aparecida Polli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Aus</w:t>
            </w:r>
            <w:proofErr w:type="spellEnd"/>
          </w:p>
        </w:tc>
      </w:tr>
      <w:tr w:rsidR="00803CD2" w:rsidRPr="00D72F69" w:rsidTr="000A3EB9">
        <w:trPr>
          <w:trHeight w:val="3186"/>
        </w:trPr>
        <w:tc>
          <w:tcPr>
            <w:tcW w:w="1009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03CD2" w:rsidRPr="00D72F69" w:rsidRDefault="00803CD2" w:rsidP="000A3EB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Histórico da votação:</w:t>
            </w:r>
          </w:p>
          <w:p w:rsidR="00803CD2" w:rsidRPr="00D72F69" w:rsidRDefault="0090538F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  <w:r w:rsidR="001616B7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°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DELIBERAÇÃO </w:t>
            </w:r>
            <w:r w:rsidR="00803CD2" w:rsidRPr="00D72F6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 CE-CAU/PR</w:t>
            </w:r>
            <w:r w:rsidR="00803CD2"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DE 2020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Data: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90538F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02/10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/2020</w:t>
            </w:r>
          </w:p>
          <w:p w:rsidR="00803CD2" w:rsidRPr="00D72F69" w:rsidRDefault="00803CD2" w:rsidP="000A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69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pt-BR"/>
              </w:rPr>
              <w:t>Matéria em votação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: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Denúncia de protocolo n° 24 – Inadmissão </w:t>
            </w:r>
          </w:p>
          <w:p w:rsidR="00803CD2" w:rsidRDefault="00803CD2" w:rsidP="000A3EB9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Resultado da votação: Sim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(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Não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(0)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Abstenções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Ausências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( 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1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Total 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(</w:t>
            </w:r>
            <w:r w:rsidR="004C12E1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4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) </w:t>
            </w:r>
          </w:p>
          <w:p w:rsidR="007E0ED9" w:rsidRPr="00D72F69" w:rsidRDefault="007E0ED9" w:rsidP="007E0E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Por unanimidade os membros decidiram pela Inadmissão da denúncia apresentada.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Ocorrências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: Sem ocorrências </w:t>
            </w:r>
          </w:p>
          <w:p w:rsidR="00803CD2" w:rsidRPr="00D72F69" w:rsidRDefault="00803CD2" w:rsidP="000A3E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F6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pt-BR"/>
              </w:rPr>
              <w:t xml:space="preserve">Assessoria Técnica: </w:t>
            </w:r>
            <w:r w:rsidRPr="00D72F69">
              <w:rPr>
                <w:rFonts w:ascii="Times New Roman" w:hAnsi="Times New Roman" w:cs="Times New Roman"/>
                <w:bCs/>
                <w:sz w:val="24"/>
                <w:szCs w:val="24"/>
                <w:lang w:eastAsia="pt-BR"/>
              </w:rPr>
              <w:t>Francine Claudia Kosciuv</w:t>
            </w:r>
            <w:r w:rsidRPr="00D72F69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                    </w:t>
            </w:r>
          </w:p>
        </w:tc>
      </w:tr>
    </w:tbl>
    <w:p w:rsidR="00803CD2" w:rsidRPr="00D72F69" w:rsidRDefault="00803CD2" w:rsidP="00803CD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2F69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Considerando a necessidade de ações cautelosas em defesa da saúde dos membros da comissão eleitoral do CAU/PR, assistente e colaboradores do Conselho e a implantação de reuniões deliberativas virtuais autorizadas pelo CAU/BR, atesto a veracidade da reunião realizada e a presença dos membros acima mencionados.</w:t>
      </w:r>
    </w:p>
    <w:p w:rsidR="00803CD2" w:rsidRDefault="00803CD2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616B7" w:rsidRPr="00D72F69" w:rsidRDefault="001616B7" w:rsidP="00803CD2">
      <w:pPr>
        <w:spacing w:before="2" w:after="2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03CD2" w:rsidRPr="00D72F69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:rsidR="00803CD2" w:rsidRPr="007F7D0F" w:rsidRDefault="00803CD2" w:rsidP="00803CD2">
      <w:pPr>
        <w:spacing w:before="2" w:after="2" w:line="276" w:lineRule="auto"/>
        <w:jc w:val="center"/>
        <w:rPr>
          <w:rFonts w:ascii="Times New Roman" w:eastAsia="Calibri" w:hAnsi="Times New Roman" w:cs="Times New Roman"/>
          <w:b/>
        </w:rPr>
      </w:pPr>
      <w:r w:rsidRPr="007F7D0F">
        <w:rPr>
          <w:rFonts w:ascii="Times New Roman" w:eastAsia="Calibri" w:hAnsi="Times New Roman" w:cs="Times New Roman"/>
          <w:b/>
        </w:rPr>
        <w:t>FRANCINE CLAUDIA KOSCIUV</w:t>
      </w:r>
    </w:p>
    <w:p w:rsidR="00803CD2" w:rsidRPr="001616B7" w:rsidRDefault="00803CD2" w:rsidP="001616B7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72F69">
        <w:rPr>
          <w:rFonts w:ascii="Times New Roman" w:eastAsia="Calibri" w:hAnsi="Times New Roman" w:cs="Times New Roman"/>
          <w:sz w:val="24"/>
          <w:szCs w:val="24"/>
        </w:rPr>
        <w:t xml:space="preserve">Assistente da </w:t>
      </w:r>
      <w:r w:rsidR="001616B7">
        <w:rPr>
          <w:rFonts w:ascii="Times New Roman" w:hAnsi="Times New Roman" w:cs="Times New Roman"/>
          <w:bCs/>
          <w:color w:val="000000"/>
          <w:spacing w:val="4"/>
          <w:sz w:val="24"/>
          <w:szCs w:val="24"/>
          <w:lang w:eastAsia="pt-BR"/>
        </w:rPr>
        <w:t>Comissão Eleitoral do CAU/PR</w:t>
      </w:r>
    </w:p>
    <w:sectPr w:rsidR="00803CD2" w:rsidRPr="001616B7" w:rsidSect="006C2169">
      <w:headerReference w:type="default" r:id="rId8"/>
      <w:footerReference w:type="default" r:id="rId9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3DF" w:rsidRDefault="00B733DF" w:rsidP="006C2169">
      <w:pPr>
        <w:spacing w:after="0" w:line="240" w:lineRule="auto"/>
      </w:pPr>
      <w:r>
        <w:separator/>
      </w:r>
    </w:p>
  </w:endnote>
  <w:endnote w:type="continuationSeparator" w:id="0">
    <w:p w:rsidR="00B733DF" w:rsidRDefault="00B733DF" w:rsidP="006C21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169" w:rsidRPr="00320662" w:rsidRDefault="006C2169" w:rsidP="006C2169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>
      <w:rPr>
        <w:b/>
        <w:color w:val="006666"/>
        <w:sz w:val="18"/>
      </w:rPr>
      <w:t>quitetura e Urbanismo do Paraná | CAU/PR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>
      <w:rPr>
        <w:b/>
        <w:color w:val="A6A6A6" w:themeColor="background1" w:themeShade="A6"/>
        <w:sz w:val="18"/>
      </w:rPr>
      <w:t xml:space="preserve">| </w:t>
    </w:r>
    <w:r w:rsidRPr="00B1747A">
      <w:rPr>
        <w:b/>
        <w:color w:val="A6A6A6" w:themeColor="background1" w:themeShade="A6"/>
        <w:sz w:val="18"/>
      </w:rPr>
      <w:t xml:space="preserve">80045-360 </w:t>
    </w:r>
    <w:r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Curitiba</w:t>
    </w:r>
    <w:r>
      <w:rPr>
        <w:b/>
        <w:color w:val="A6A6A6" w:themeColor="background1" w:themeShade="A6"/>
        <w:sz w:val="18"/>
      </w:rPr>
      <w:t xml:space="preserve">, </w:t>
    </w:r>
    <w:r w:rsidRPr="00B1747A">
      <w:rPr>
        <w:b/>
        <w:color w:val="A6A6A6" w:themeColor="background1" w:themeShade="A6"/>
        <w:sz w:val="18"/>
      </w:rPr>
      <w:t>PR</w:t>
    </w:r>
    <w:r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>
      <w:rPr>
        <w:b/>
        <w:color w:val="A6A6A6" w:themeColor="background1" w:themeShade="A6"/>
        <w:sz w:val="18"/>
      </w:rPr>
      <w:t xml:space="preserve"> +55</w:t>
    </w:r>
    <w:r w:rsidRPr="00B1747A">
      <w:rPr>
        <w:b/>
        <w:color w:val="A6A6A6" w:themeColor="background1" w:themeShade="A6"/>
        <w:sz w:val="18"/>
      </w:rPr>
      <w:t xml:space="preserve"> </w:t>
    </w:r>
    <w:r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:rsidR="006C2169" w:rsidRPr="00B1747A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>
      <w:rPr>
        <w:color w:val="A6A6A6" w:themeColor="background1" w:themeShade="A6"/>
        <w:spacing w:val="-6"/>
        <w:sz w:val="16"/>
      </w:rPr>
      <w:t>Manoel Ribas, 2.720</w:t>
    </w:r>
    <w:r w:rsidRPr="00B1747A">
      <w:rPr>
        <w:color w:val="A6A6A6" w:themeColor="background1" w:themeShade="A6"/>
        <w:spacing w:val="-6"/>
        <w:sz w:val="16"/>
      </w:rPr>
      <w:t>, CEP 858</w:t>
    </w:r>
    <w:r>
      <w:rPr>
        <w:color w:val="A6A6A6" w:themeColor="background1" w:themeShade="A6"/>
        <w:spacing w:val="-6"/>
        <w:sz w:val="16"/>
      </w:rPr>
      <w:t>10</w:t>
    </w:r>
    <w:r w:rsidRPr="00B1747A">
      <w:rPr>
        <w:color w:val="A6A6A6" w:themeColor="background1" w:themeShade="A6"/>
        <w:spacing w:val="-6"/>
        <w:sz w:val="16"/>
      </w:rPr>
      <w:t>-</w:t>
    </w:r>
    <w:r>
      <w:rPr>
        <w:color w:val="A6A6A6" w:themeColor="background1" w:themeShade="A6"/>
        <w:spacing w:val="-6"/>
        <w:sz w:val="16"/>
      </w:rPr>
      <w:t>170</w:t>
    </w:r>
    <w:r w:rsidRPr="00B1747A">
      <w:rPr>
        <w:color w:val="A6A6A6" w:themeColor="background1" w:themeShade="A6"/>
        <w:spacing w:val="-6"/>
        <w:sz w:val="16"/>
      </w:rPr>
      <w:t xml:space="preserve"> - Fone: 45 3229-6546 | Londrina: Rua Paranaguá, 300, Sala 5, CEP 86020-030 -  Fone: 43 3039-0035</w:t>
    </w:r>
  </w:p>
  <w:p w:rsidR="006C2169" w:rsidRDefault="006C2169" w:rsidP="006C2169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 Fone: 44 3262-5439 | Pato Branco: Rua Itabira, 1.804, CEP 85504-430 - Fone: 46 3025-2622</w:t>
    </w:r>
  </w:p>
  <w:p w:rsidR="006C2169" w:rsidRDefault="006C216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3DF" w:rsidRDefault="00B733DF" w:rsidP="006C2169">
      <w:pPr>
        <w:spacing w:after="0" w:line="240" w:lineRule="auto"/>
      </w:pPr>
      <w:r>
        <w:separator/>
      </w:r>
    </w:p>
  </w:footnote>
  <w:footnote w:type="continuationSeparator" w:id="0">
    <w:p w:rsidR="00B733DF" w:rsidRDefault="00B733DF" w:rsidP="006C21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E5B" w:rsidRDefault="00A17E5B">
    <w:pPr>
      <w:pStyle w:val="Cabealho"/>
    </w:pPr>
    <w:r>
      <w:rPr>
        <w:noProof/>
        <w:lang w:eastAsia="pt-BR"/>
      </w:rPr>
      <w:drawing>
        <wp:inline distT="0" distB="0" distL="0" distR="0">
          <wp:extent cx="5400040" cy="630555"/>
          <wp:effectExtent l="0" t="0" r="0" b="0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17E5B" w:rsidRDefault="00A17E5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D206E"/>
    <w:multiLevelType w:val="hybridMultilevel"/>
    <w:tmpl w:val="CB2036B4"/>
    <w:lvl w:ilvl="0" w:tplc="69B00582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208B2"/>
    <w:multiLevelType w:val="hybridMultilevel"/>
    <w:tmpl w:val="9C305AA6"/>
    <w:lvl w:ilvl="0" w:tplc="4ED80CE2">
      <w:start w:val="1"/>
      <w:numFmt w:val="lowerLetter"/>
      <w:lvlText w:val="%1)"/>
      <w:lvlJc w:val="left"/>
      <w:pPr>
        <w:ind w:left="720" w:hanging="360"/>
      </w:pPr>
      <w:rPr>
        <w:rFonts w:eastAsia="MS Mincho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826A7F"/>
    <w:multiLevelType w:val="hybridMultilevel"/>
    <w:tmpl w:val="9DA8A5C2"/>
    <w:lvl w:ilvl="0" w:tplc="470C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C7DCD"/>
    <w:multiLevelType w:val="hybridMultilevel"/>
    <w:tmpl w:val="C9FC6F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C9284A"/>
    <w:multiLevelType w:val="hybridMultilevel"/>
    <w:tmpl w:val="DCD2F962"/>
    <w:lvl w:ilvl="0" w:tplc="8C228B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7B72A9"/>
    <w:multiLevelType w:val="hybridMultilevel"/>
    <w:tmpl w:val="DC66BEA0"/>
    <w:lvl w:ilvl="0" w:tplc="DA8A92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1A9"/>
    <w:rsid w:val="0000188A"/>
    <w:rsid w:val="00004342"/>
    <w:rsid w:val="00006F89"/>
    <w:rsid w:val="00016BDC"/>
    <w:rsid w:val="000214D6"/>
    <w:rsid w:val="0002244B"/>
    <w:rsid w:val="00023DF8"/>
    <w:rsid w:val="00036783"/>
    <w:rsid w:val="00036ED1"/>
    <w:rsid w:val="0006109A"/>
    <w:rsid w:val="00062420"/>
    <w:rsid w:val="00062972"/>
    <w:rsid w:val="000666AE"/>
    <w:rsid w:val="00067ABA"/>
    <w:rsid w:val="00072AE8"/>
    <w:rsid w:val="0007485C"/>
    <w:rsid w:val="00077C5B"/>
    <w:rsid w:val="000848F9"/>
    <w:rsid w:val="000B4A44"/>
    <w:rsid w:val="000D2CE8"/>
    <w:rsid w:val="000D7313"/>
    <w:rsid w:val="000D7975"/>
    <w:rsid w:val="000E474F"/>
    <w:rsid w:val="000E5D9A"/>
    <w:rsid w:val="000F20F1"/>
    <w:rsid w:val="000F341E"/>
    <w:rsid w:val="00100277"/>
    <w:rsid w:val="001131B1"/>
    <w:rsid w:val="0011392C"/>
    <w:rsid w:val="001148B5"/>
    <w:rsid w:val="0012155B"/>
    <w:rsid w:val="00126F75"/>
    <w:rsid w:val="00133458"/>
    <w:rsid w:val="00152BEE"/>
    <w:rsid w:val="001616B7"/>
    <w:rsid w:val="00161931"/>
    <w:rsid w:val="001772BE"/>
    <w:rsid w:val="00187987"/>
    <w:rsid w:val="00190649"/>
    <w:rsid w:val="001A1DA6"/>
    <w:rsid w:val="001A2A56"/>
    <w:rsid w:val="001A4B73"/>
    <w:rsid w:val="001B0B25"/>
    <w:rsid w:val="001B168E"/>
    <w:rsid w:val="001B66EA"/>
    <w:rsid w:val="001B75EA"/>
    <w:rsid w:val="001C2F28"/>
    <w:rsid w:val="001C44E1"/>
    <w:rsid w:val="001E4704"/>
    <w:rsid w:val="001E602F"/>
    <w:rsid w:val="001F48E3"/>
    <w:rsid w:val="001F671F"/>
    <w:rsid w:val="002047C4"/>
    <w:rsid w:val="002077DB"/>
    <w:rsid w:val="00210AF9"/>
    <w:rsid w:val="00216C80"/>
    <w:rsid w:val="002222E8"/>
    <w:rsid w:val="00225BE8"/>
    <w:rsid w:val="0022648C"/>
    <w:rsid w:val="002279C1"/>
    <w:rsid w:val="0025392D"/>
    <w:rsid w:val="00253E19"/>
    <w:rsid w:val="002626F0"/>
    <w:rsid w:val="00271978"/>
    <w:rsid w:val="00295A64"/>
    <w:rsid w:val="00297C37"/>
    <w:rsid w:val="002A63F5"/>
    <w:rsid w:val="002D1485"/>
    <w:rsid w:val="002D7437"/>
    <w:rsid w:val="002E125C"/>
    <w:rsid w:val="002E186A"/>
    <w:rsid w:val="002F062D"/>
    <w:rsid w:val="00305BEC"/>
    <w:rsid w:val="00326F86"/>
    <w:rsid w:val="00333D2F"/>
    <w:rsid w:val="00334AEF"/>
    <w:rsid w:val="0034088D"/>
    <w:rsid w:val="00342FA7"/>
    <w:rsid w:val="00351F1E"/>
    <w:rsid w:val="00364ECD"/>
    <w:rsid w:val="00366E02"/>
    <w:rsid w:val="00374429"/>
    <w:rsid w:val="00392D21"/>
    <w:rsid w:val="00393092"/>
    <w:rsid w:val="00394415"/>
    <w:rsid w:val="003B59BA"/>
    <w:rsid w:val="003B5D40"/>
    <w:rsid w:val="003C45D8"/>
    <w:rsid w:val="003E35B4"/>
    <w:rsid w:val="003F0D9D"/>
    <w:rsid w:val="003F4F60"/>
    <w:rsid w:val="003F6366"/>
    <w:rsid w:val="00404589"/>
    <w:rsid w:val="0042090E"/>
    <w:rsid w:val="00436C6E"/>
    <w:rsid w:val="00461AC3"/>
    <w:rsid w:val="00473768"/>
    <w:rsid w:val="00474CF4"/>
    <w:rsid w:val="004814EA"/>
    <w:rsid w:val="00493F23"/>
    <w:rsid w:val="00494B68"/>
    <w:rsid w:val="004A0777"/>
    <w:rsid w:val="004A0BFD"/>
    <w:rsid w:val="004A3952"/>
    <w:rsid w:val="004B191F"/>
    <w:rsid w:val="004B3F82"/>
    <w:rsid w:val="004C12E1"/>
    <w:rsid w:val="004C4166"/>
    <w:rsid w:val="004D0D10"/>
    <w:rsid w:val="004D0D5F"/>
    <w:rsid w:val="004D2C50"/>
    <w:rsid w:val="004E005B"/>
    <w:rsid w:val="00500635"/>
    <w:rsid w:val="00501850"/>
    <w:rsid w:val="00506BCF"/>
    <w:rsid w:val="0050748A"/>
    <w:rsid w:val="00510229"/>
    <w:rsid w:val="005108F7"/>
    <w:rsid w:val="00511F76"/>
    <w:rsid w:val="0052465E"/>
    <w:rsid w:val="00525FE6"/>
    <w:rsid w:val="005265C0"/>
    <w:rsid w:val="00541D6A"/>
    <w:rsid w:val="00554059"/>
    <w:rsid w:val="00560997"/>
    <w:rsid w:val="005764BB"/>
    <w:rsid w:val="00580445"/>
    <w:rsid w:val="005818EB"/>
    <w:rsid w:val="0058708E"/>
    <w:rsid w:val="005B48EA"/>
    <w:rsid w:val="005C3CFB"/>
    <w:rsid w:val="005C558D"/>
    <w:rsid w:val="005D2F14"/>
    <w:rsid w:val="005E6E5C"/>
    <w:rsid w:val="0060035C"/>
    <w:rsid w:val="00615726"/>
    <w:rsid w:val="006447E9"/>
    <w:rsid w:val="006504F3"/>
    <w:rsid w:val="00674522"/>
    <w:rsid w:val="00677FB5"/>
    <w:rsid w:val="006A1893"/>
    <w:rsid w:val="006A22F0"/>
    <w:rsid w:val="006A759A"/>
    <w:rsid w:val="006B1749"/>
    <w:rsid w:val="006B4977"/>
    <w:rsid w:val="006B5647"/>
    <w:rsid w:val="006C2169"/>
    <w:rsid w:val="006D2FD2"/>
    <w:rsid w:val="006D5722"/>
    <w:rsid w:val="006E0F75"/>
    <w:rsid w:val="006F0A33"/>
    <w:rsid w:val="007009CB"/>
    <w:rsid w:val="007071A9"/>
    <w:rsid w:val="00731878"/>
    <w:rsid w:val="00744048"/>
    <w:rsid w:val="00752F3E"/>
    <w:rsid w:val="00765695"/>
    <w:rsid w:val="00777AD5"/>
    <w:rsid w:val="0078148B"/>
    <w:rsid w:val="007865FC"/>
    <w:rsid w:val="007B2062"/>
    <w:rsid w:val="007B4C0E"/>
    <w:rsid w:val="007C1833"/>
    <w:rsid w:val="007C47B6"/>
    <w:rsid w:val="007E0ED9"/>
    <w:rsid w:val="007F6311"/>
    <w:rsid w:val="007F7D0F"/>
    <w:rsid w:val="00802C43"/>
    <w:rsid w:val="00803CD2"/>
    <w:rsid w:val="008165CE"/>
    <w:rsid w:val="00820142"/>
    <w:rsid w:val="0083185A"/>
    <w:rsid w:val="008511E3"/>
    <w:rsid w:val="00863B8D"/>
    <w:rsid w:val="0086561D"/>
    <w:rsid w:val="0088467D"/>
    <w:rsid w:val="00892771"/>
    <w:rsid w:val="008942B6"/>
    <w:rsid w:val="00895855"/>
    <w:rsid w:val="008970ED"/>
    <w:rsid w:val="008A1F75"/>
    <w:rsid w:val="008B2B79"/>
    <w:rsid w:val="008D1438"/>
    <w:rsid w:val="008F18E8"/>
    <w:rsid w:val="008F7D4D"/>
    <w:rsid w:val="00900428"/>
    <w:rsid w:val="0090538F"/>
    <w:rsid w:val="00906F6C"/>
    <w:rsid w:val="009165F7"/>
    <w:rsid w:val="00927381"/>
    <w:rsid w:val="00934EC4"/>
    <w:rsid w:val="00943AC1"/>
    <w:rsid w:val="009458FA"/>
    <w:rsid w:val="00954AD4"/>
    <w:rsid w:val="009640B0"/>
    <w:rsid w:val="00964D07"/>
    <w:rsid w:val="009773D2"/>
    <w:rsid w:val="00984E7C"/>
    <w:rsid w:val="009873CC"/>
    <w:rsid w:val="00993B01"/>
    <w:rsid w:val="00996224"/>
    <w:rsid w:val="00997C42"/>
    <w:rsid w:val="009A0601"/>
    <w:rsid w:val="009A593A"/>
    <w:rsid w:val="009B3527"/>
    <w:rsid w:val="009D455C"/>
    <w:rsid w:val="009F3AE6"/>
    <w:rsid w:val="00A0223A"/>
    <w:rsid w:val="00A07277"/>
    <w:rsid w:val="00A17E5B"/>
    <w:rsid w:val="00A213F1"/>
    <w:rsid w:val="00A23A57"/>
    <w:rsid w:val="00A313C2"/>
    <w:rsid w:val="00A34C3C"/>
    <w:rsid w:val="00A35538"/>
    <w:rsid w:val="00A35575"/>
    <w:rsid w:val="00A40650"/>
    <w:rsid w:val="00A45105"/>
    <w:rsid w:val="00A556E8"/>
    <w:rsid w:val="00A55D4B"/>
    <w:rsid w:val="00A6068A"/>
    <w:rsid w:val="00A75DAB"/>
    <w:rsid w:val="00A772CD"/>
    <w:rsid w:val="00A81583"/>
    <w:rsid w:val="00A838D9"/>
    <w:rsid w:val="00A84AF9"/>
    <w:rsid w:val="00A863E8"/>
    <w:rsid w:val="00A8644C"/>
    <w:rsid w:val="00A905D2"/>
    <w:rsid w:val="00A939F3"/>
    <w:rsid w:val="00A97F57"/>
    <w:rsid w:val="00AA4559"/>
    <w:rsid w:val="00AA4F1A"/>
    <w:rsid w:val="00AB1C2D"/>
    <w:rsid w:val="00AB4485"/>
    <w:rsid w:val="00AC0CD7"/>
    <w:rsid w:val="00AC4698"/>
    <w:rsid w:val="00AC5D87"/>
    <w:rsid w:val="00AD01DB"/>
    <w:rsid w:val="00AD0CCA"/>
    <w:rsid w:val="00AD2AC3"/>
    <w:rsid w:val="00AD4726"/>
    <w:rsid w:val="00AD5C42"/>
    <w:rsid w:val="00AE6511"/>
    <w:rsid w:val="00AF317A"/>
    <w:rsid w:val="00B04D83"/>
    <w:rsid w:val="00B06142"/>
    <w:rsid w:val="00B06688"/>
    <w:rsid w:val="00B06EC9"/>
    <w:rsid w:val="00B070F0"/>
    <w:rsid w:val="00B13501"/>
    <w:rsid w:val="00B16A3A"/>
    <w:rsid w:val="00B209A8"/>
    <w:rsid w:val="00B52591"/>
    <w:rsid w:val="00B544FB"/>
    <w:rsid w:val="00B546A2"/>
    <w:rsid w:val="00B60E5E"/>
    <w:rsid w:val="00B6339E"/>
    <w:rsid w:val="00B6365E"/>
    <w:rsid w:val="00B639B0"/>
    <w:rsid w:val="00B7183D"/>
    <w:rsid w:val="00B733DF"/>
    <w:rsid w:val="00B748A5"/>
    <w:rsid w:val="00B91A53"/>
    <w:rsid w:val="00B935B5"/>
    <w:rsid w:val="00B953A3"/>
    <w:rsid w:val="00B95AB9"/>
    <w:rsid w:val="00B964EC"/>
    <w:rsid w:val="00BA094F"/>
    <w:rsid w:val="00BA0D6A"/>
    <w:rsid w:val="00BA110E"/>
    <w:rsid w:val="00BA77F2"/>
    <w:rsid w:val="00BB0610"/>
    <w:rsid w:val="00BB5081"/>
    <w:rsid w:val="00BD15FE"/>
    <w:rsid w:val="00BE3ECC"/>
    <w:rsid w:val="00BF15E1"/>
    <w:rsid w:val="00BF6057"/>
    <w:rsid w:val="00C00025"/>
    <w:rsid w:val="00C14A2D"/>
    <w:rsid w:val="00C2016F"/>
    <w:rsid w:val="00C258EC"/>
    <w:rsid w:val="00C30749"/>
    <w:rsid w:val="00C407E4"/>
    <w:rsid w:val="00C40AD2"/>
    <w:rsid w:val="00C40CD0"/>
    <w:rsid w:val="00C41EBD"/>
    <w:rsid w:val="00C437C0"/>
    <w:rsid w:val="00C82F5E"/>
    <w:rsid w:val="00C90CAD"/>
    <w:rsid w:val="00C97333"/>
    <w:rsid w:val="00CA47C6"/>
    <w:rsid w:val="00CB14F8"/>
    <w:rsid w:val="00CF27D6"/>
    <w:rsid w:val="00CF5E84"/>
    <w:rsid w:val="00D04AF6"/>
    <w:rsid w:val="00D1796F"/>
    <w:rsid w:val="00D25C57"/>
    <w:rsid w:val="00D3715F"/>
    <w:rsid w:val="00D530F7"/>
    <w:rsid w:val="00D545BB"/>
    <w:rsid w:val="00D56F81"/>
    <w:rsid w:val="00D72050"/>
    <w:rsid w:val="00D72F69"/>
    <w:rsid w:val="00D74742"/>
    <w:rsid w:val="00DA3D9A"/>
    <w:rsid w:val="00DB11A9"/>
    <w:rsid w:val="00DD0107"/>
    <w:rsid w:val="00DD1873"/>
    <w:rsid w:val="00DD495A"/>
    <w:rsid w:val="00DE2846"/>
    <w:rsid w:val="00DE4BBA"/>
    <w:rsid w:val="00DE78DD"/>
    <w:rsid w:val="00DF63B7"/>
    <w:rsid w:val="00E018FD"/>
    <w:rsid w:val="00E117C6"/>
    <w:rsid w:val="00E17BEE"/>
    <w:rsid w:val="00E37170"/>
    <w:rsid w:val="00E409C4"/>
    <w:rsid w:val="00E45DE6"/>
    <w:rsid w:val="00E46357"/>
    <w:rsid w:val="00E47B34"/>
    <w:rsid w:val="00E52C88"/>
    <w:rsid w:val="00E6278D"/>
    <w:rsid w:val="00E63036"/>
    <w:rsid w:val="00E669CE"/>
    <w:rsid w:val="00E71DF3"/>
    <w:rsid w:val="00E72EFD"/>
    <w:rsid w:val="00E7731F"/>
    <w:rsid w:val="00E81E4D"/>
    <w:rsid w:val="00E946B4"/>
    <w:rsid w:val="00EA5A83"/>
    <w:rsid w:val="00EC6551"/>
    <w:rsid w:val="00ED367A"/>
    <w:rsid w:val="00ED599A"/>
    <w:rsid w:val="00ED599B"/>
    <w:rsid w:val="00EE239C"/>
    <w:rsid w:val="00EE2408"/>
    <w:rsid w:val="00EE55BC"/>
    <w:rsid w:val="00EF11E0"/>
    <w:rsid w:val="00EF3536"/>
    <w:rsid w:val="00EF40AA"/>
    <w:rsid w:val="00F05A64"/>
    <w:rsid w:val="00F1375E"/>
    <w:rsid w:val="00F1678E"/>
    <w:rsid w:val="00F17BFF"/>
    <w:rsid w:val="00F334B7"/>
    <w:rsid w:val="00F35DF3"/>
    <w:rsid w:val="00F44978"/>
    <w:rsid w:val="00F543DA"/>
    <w:rsid w:val="00F72058"/>
    <w:rsid w:val="00F95794"/>
    <w:rsid w:val="00FA2E68"/>
    <w:rsid w:val="00FA510A"/>
    <w:rsid w:val="00FB7A97"/>
    <w:rsid w:val="00FC2BCA"/>
    <w:rsid w:val="00FD744D"/>
    <w:rsid w:val="00FE1F43"/>
    <w:rsid w:val="00FF1089"/>
    <w:rsid w:val="00FF5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A2F85F-AA59-4A26-BD6B-B0D09637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B1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2">
    <w:name w:val="Grid Table 2"/>
    <w:basedOn w:val="Tabelanormal"/>
    <w:uiPriority w:val="47"/>
    <w:rsid w:val="0055405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Simples2">
    <w:name w:val="Plain Table 2"/>
    <w:basedOn w:val="Tabelanormal"/>
    <w:uiPriority w:val="42"/>
    <w:rsid w:val="0055405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imples5">
    <w:name w:val="Plain Table 5"/>
    <w:basedOn w:val="Tabelanormal"/>
    <w:uiPriority w:val="45"/>
    <w:rsid w:val="0055405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argrafodaLista">
    <w:name w:val="List Paragraph"/>
    <w:basedOn w:val="Normal"/>
    <w:uiPriority w:val="34"/>
    <w:qFormat/>
    <w:rsid w:val="0011392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216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2169"/>
  </w:style>
  <w:style w:type="paragraph" w:styleId="Rodap">
    <w:name w:val="footer"/>
    <w:basedOn w:val="Normal"/>
    <w:link w:val="RodapChar"/>
    <w:unhideWhenUsed/>
    <w:rsid w:val="006C21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2169"/>
  </w:style>
  <w:style w:type="paragraph" w:customStyle="1" w:styleId="Default">
    <w:name w:val="Default"/>
    <w:rsid w:val="00A606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2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8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10995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0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5C19DD-35CA-4625-B551-721C9744C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Conselho de Arquitetura e Urbanismo do Paraná</cp:lastModifiedBy>
  <cp:revision>3</cp:revision>
  <cp:lastPrinted>2018-07-30T21:05:00Z</cp:lastPrinted>
  <dcterms:created xsi:type="dcterms:W3CDTF">2020-10-05T15:42:00Z</dcterms:created>
  <dcterms:modified xsi:type="dcterms:W3CDTF">2020-10-05T19:46:00Z</dcterms:modified>
</cp:coreProperties>
</file>